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E1" w:rsidRDefault="000C6BE1" w:rsidP="000C6BE1">
      <w:pPr>
        <w:pStyle w:val="Ttulo6"/>
        <w:spacing w:before="0" w:after="0"/>
        <w:jc w:val="both"/>
        <w:rPr>
          <w:lang w:val="es-MX"/>
        </w:rPr>
      </w:pPr>
      <w:r>
        <w:rPr>
          <w:lang w:val="es-MX"/>
        </w:rPr>
        <w:t xml:space="preserve">                                    27 DE NOVIEMBRE DE 1871 Y 26 DE JULIO DE 1953.</w:t>
      </w:r>
    </w:p>
    <w:p w:rsidR="000C6BE1" w:rsidRDefault="000C6BE1" w:rsidP="000C6BE1">
      <w:pPr>
        <w:jc w:val="both"/>
        <w:rPr>
          <w:lang w:val="es-MX"/>
        </w:rPr>
      </w:pPr>
    </w:p>
    <w:p w:rsidR="000C6BE1" w:rsidRDefault="000C6BE1" w:rsidP="000C6BE1">
      <w:pPr>
        <w:pStyle w:val="Sangradetextonormal"/>
        <w:ind w:left="0"/>
        <w:jc w:val="both"/>
      </w:pPr>
      <w:r>
        <w:t xml:space="preserve">Al conmemorar estas dos fechas pensamos en dos hechos acaecidos en dos épocas tan distintas en el tiempo y tan cerca en nuestros corazones, que al hablar de una, nuestras conciencias no pueden menos que considerar la otra. </w:t>
      </w:r>
    </w:p>
    <w:p w:rsidR="000C6BE1" w:rsidRDefault="000C6BE1" w:rsidP="000C6BE1">
      <w:pPr>
        <w:pStyle w:val="Sangradetextonormal"/>
        <w:ind w:left="0"/>
        <w:jc w:val="both"/>
      </w:pPr>
      <w:r>
        <w:t>Aquella señala con nuestra historia patria el aniversario de uno de los hechos más criminales y dolorosos, ocurridos durante la época colonial. Esta nos habla de un gesto de hidalguía si par, como no ha habido otro en Cuba republicana y que culminó también con una matanza despiadada y criminal.</w:t>
      </w:r>
    </w:p>
    <w:p w:rsidR="000C6BE1" w:rsidRDefault="000C6BE1" w:rsidP="000C6BE1">
      <w:pPr>
        <w:pStyle w:val="Sangradetextonormal"/>
        <w:ind w:left="0"/>
        <w:jc w:val="both"/>
      </w:pPr>
      <w:r>
        <w:t>En el 1871 sucumbieron ante los voluntarios del ejército español ocho estudiantes de Medicina. En 1953 fueron diezmados setenta jóvenes cubanos. Los primeros murieron ante un pelotón de fusilamiento, los segundos no tuvieron esa suerte, fueron vilmente ultrajados, torturados y por último, asesinados.</w:t>
      </w:r>
    </w:p>
    <w:p w:rsidR="000C6BE1" w:rsidRDefault="000C6BE1" w:rsidP="000C6BE1">
      <w:pPr>
        <w:pStyle w:val="Sangradetextonormal"/>
        <w:ind w:left="0"/>
        <w:jc w:val="both"/>
      </w:pPr>
      <w:r>
        <w:t>El 27 de noviembre de 1871 el año crítico de la revolución, fue testigo del acto de cobardía de aquellos tristemente célebres voluntarios de la Habana.</w:t>
      </w:r>
    </w:p>
    <w:p w:rsidR="000C6BE1" w:rsidRDefault="000C6BE1" w:rsidP="000C6BE1">
      <w:pPr>
        <w:pStyle w:val="Sangradetextonormal"/>
        <w:ind w:left="0"/>
        <w:jc w:val="both"/>
      </w:pPr>
      <w:r>
        <w:t>Estos cobardes deseosos de ver sangre cubana derramada y no teniendo valor de ir al campo de la revolución, llevaron hasta el mismo pelotón de fusilamiento, a aquellos ocho estudiantes de medicina.</w:t>
      </w:r>
    </w:p>
    <w:p w:rsidR="000C6BE1" w:rsidRDefault="000C6BE1" w:rsidP="000C6BE1">
      <w:pPr>
        <w:pStyle w:val="Sangradetextonormal"/>
        <w:ind w:left="0"/>
        <w:jc w:val="both"/>
      </w:pPr>
      <w:r>
        <w:t xml:space="preserve">Pero permítanme ustedes decirles algo que no solo habla de la inocencia de estos estudiantes; me refiero al discurso pronunciado </w:t>
      </w:r>
      <w:proofErr w:type="spellStart"/>
      <w:r>
        <w:t>pro</w:t>
      </w:r>
      <w:proofErr w:type="spellEnd"/>
      <w:r>
        <w:t xml:space="preserve"> el Capitán Federico Capdevila, defensor de los estudiantes ante el Consejo de Capitanes que los juzgó; sin más preámbulo entremos en la lectura del discurso</w:t>
      </w:r>
      <w:proofErr w:type="gramStart"/>
      <w:r>
        <w:t>, ...</w:t>
      </w:r>
      <w:proofErr w:type="gramEnd"/>
      <w:r>
        <w:t xml:space="preserve">Gestos dignos los de los españoles Federico Capdevila y el también Capitán del Ejército Nicolás </w:t>
      </w:r>
      <w:proofErr w:type="spellStart"/>
      <w:r>
        <w:t>Estevanéz</w:t>
      </w:r>
      <w:proofErr w:type="spellEnd"/>
      <w:r>
        <w:t xml:space="preserve"> quien condenando tan sangriento hecho, rompió públicamente su espada en la Acera del Louvre.</w:t>
      </w:r>
    </w:p>
    <w:p w:rsidR="000C6BE1" w:rsidRDefault="000C6BE1" w:rsidP="000C6BE1">
      <w:pPr>
        <w:pStyle w:val="Sangradetextonormal"/>
        <w:ind w:left="0"/>
        <w:jc w:val="both"/>
      </w:pPr>
      <w:r>
        <w:t xml:space="preserve">¿Pero que importaba a aquella chusma, ebria de ron y sedienta de sangre la justicia?  Lo importante para ellos era que hubiera víctimas, suficientes y lo más pronto posible. El Consejo que los juzgaba por acuerdo de sus integrantes, salieron de la cárcel, para que la propia multitud </w:t>
      </w:r>
      <w:proofErr w:type="spellStart"/>
      <w:r>
        <w:t>inscociente</w:t>
      </w:r>
      <w:proofErr w:type="spellEnd"/>
      <w:r>
        <w:t xml:space="preserve"> determinara el número de víctimas. Se propuso uno y al grito de muera el consejo fue unánime. Se aumentó una vida, y los mismos gritos se dejaron sentir, y así sucesivamente se fueron aumentando víctimas inocentes hasta llegar a la octava que las manifestaciones de desagrado y furia se trocaron en satisfactorias y todos gritaron! !¡Viva el Consejo</w:t>
      </w:r>
      <w:proofErr w:type="gramStart"/>
      <w:r>
        <w:t>!.</w:t>
      </w:r>
      <w:proofErr w:type="gramEnd"/>
    </w:p>
    <w:p w:rsidR="000C6BE1" w:rsidRDefault="000C6BE1" w:rsidP="000C6BE1">
      <w:pPr>
        <w:pStyle w:val="Sangradetextonormal"/>
        <w:ind w:left="0"/>
        <w:jc w:val="both"/>
      </w:pPr>
      <w:r>
        <w:t xml:space="preserve">Fue sorprendente la medida adoptada para determinar quienes habrían de morir y quienes debían de permanecer mayor o menor tiempo en prisión. Dos de los </w:t>
      </w:r>
      <w:proofErr w:type="spellStart"/>
      <w:r>
        <w:t>cuarenticincos</w:t>
      </w:r>
      <w:proofErr w:type="spellEnd"/>
      <w:r>
        <w:t xml:space="preserve"> acusados fueron absueltos, uno por ser de nacionalidad americana y otro español. Fueron destinados a morir Alonso Álvarez de la Campa, Anacleto Bermúdez, José de Marcos Medina, Ángel Laborde y Pascual Rodríguez por haber confesado el primero el gran delito de arrancar una flor, los demás porque habían jugado con el carro que se utilizaba para el transporte de cadáveres en el Cementerio de San Dionisio.</w:t>
      </w:r>
    </w:p>
    <w:p w:rsidR="000C6BE1" w:rsidRDefault="000C6BE1" w:rsidP="000C6BE1">
      <w:pPr>
        <w:pStyle w:val="Sangradetextonormal"/>
        <w:ind w:left="0"/>
        <w:jc w:val="both"/>
      </w:pPr>
      <w:r>
        <w:t>Faltaban aún tres para completar las ocho víctimas que se habían señalado y no habiendo pretextos para designarlos, se procedió a la rifa entre los restantes, correspondiendo tal suerte a Eladio González, Carlos de la Torre, Carlos Verdugo, éste último ni siquiera estuvo en San Dionisio la tarde de los hechos pues se encontraba en Matanzas.</w:t>
      </w:r>
    </w:p>
    <w:p w:rsidR="000C6BE1" w:rsidRDefault="000C6BE1" w:rsidP="000C6BE1">
      <w:pPr>
        <w:pStyle w:val="Sangradetextonormal"/>
        <w:ind w:left="0"/>
        <w:jc w:val="both"/>
      </w:pPr>
      <w:r>
        <w:t xml:space="preserve">Los restantes fueron condenados en la forma siguiente: 11 a seis años 20 a 4 años y 4 a seis meses. Después de permanecer media hora en Capilla fueron conducidos por los voluntarios, los ocho sentenciados, hasta las paredes del antiguo Cuartel de Ingenieros, próximo al Castillo de la Punta, donde perdieron la vida víctima de una descarga de fusilería pero al celebrarse hoy este aniversario del infausto fusilamiento de los ocho </w:t>
      </w:r>
      <w:r>
        <w:lastRenderedPageBreak/>
        <w:t>inocentes como apuntaba al principio, también es un deber el mencionar otro hecho tan injusto y más cobarde y del que todavía ningún cubano y mucho menos santiaguero a podido olvidar porque aun el Cuartel Moncada y nuestras altivas montañas que fueron testigos mudos de la gran masacre, están salpicadas de sangre joven y redentora.</w:t>
      </w:r>
    </w:p>
    <w:p w:rsidR="000C6BE1" w:rsidRDefault="000C6BE1" w:rsidP="000C6BE1">
      <w:pPr>
        <w:pStyle w:val="Sangradetextonormal"/>
        <w:ind w:left="0"/>
        <w:jc w:val="both"/>
      </w:pPr>
      <w:r>
        <w:t>Multiplicad por diez el crimen del 27 de noviembre del 71 y tendréis los crímenes monstruosos y repugnantes del 26, 27, 28 y 29 de julio de 1953 en Oriente. Decía Fidel Castro líder del puñado de jóvenes que vinieron a redimirnos.</w:t>
      </w:r>
    </w:p>
    <w:p w:rsidR="000C6BE1" w:rsidRDefault="000C6BE1" w:rsidP="000C6BE1">
      <w:pPr>
        <w:pStyle w:val="Sangradetextonormal"/>
        <w:ind w:left="0"/>
        <w:jc w:val="both"/>
      </w:pPr>
      <w:r>
        <w:t>Estos(...) que en la madrugada del 26 de julio cayeron como centauros sobre las fuerzas represivas que hoy nos desgobiernan, vinieron a arrebatar el sagrado derecho de ser libres, y vinieron no puestos de acuerdo con traidores dentro de las filas del ejército como en la madrugada infeliz  hiciera el gran traidor, sino a pedir esa libertad a cara descubierta, a lograrla  o a morir dignamente en la empresa, porque si un pueblo sus duras cadenas no se atreve a romper con sus manos, puede el pueblo mudar de tirano, pero nunca ser libre podrá.</w:t>
      </w:r>
    </w:p>
    <w:p w:rsidR="000C6BE1" w:rsidRDefault="000C6BE1" w:rsidP="000C6BE1">
      <w:pPr>
        <w:pStyle w:val="Sangradetextonormal"/>
        <w:ind w:left="0"/>
        <w:jc w:val="both"/>
      </w:pPr>
      <w:r>
        <w:t xml:space="preserve">En el asalto al Cuartel Moncada mueren ocho jóvenes heroicos, ocho igual número que los estudiantes muertos el 27 de noviembre de 1871, pero también en el asalto mueren 19 soldados, cumpliendo lo que para ellos era un deber pero la noticia llega donde está reunida la jauría de militares y dicen: ‘Ha sido una vergüenza y un deshonor para el ejército haber tenido en el combate tres veces más bajas que los atacantes por tanto habrá que matar diez prisioneros por cada soldado muerto. </w:t>
      </w:r>
    </w:p>
    <w:p w:rsidR="000C6BE1" w:rsidRDefault="000C6BE1" w:rsidP="000C6BE1">
      <w:pPr>
        <w:pStyle w:val="Sangradetextonormal"/>
        <w:ind w:left="0"/>
        <w:jc w:val="both"/>
      </w:pPr>
      <w:r>
        <w:t xml:space="preserve">Los voluntarios del ejército español se habían conformado con ocho muertos, lo de estos </w:t>
      </w:r>
      <w:proofErr w:type="gramStart"/>
      <w:r>
        <w:t>cabos(</w:t>
      </w:r>
      <w:proofErr w:type="gramEnd"/>
      <w:r>
        <w:t>...) inflados de barras y estrellas no tiene precedente en nuestra  historia.</w:t>
      </w:r>
    </w:p>
    <w:p w:rsidR="000C6BE1" w:rsidRDefault="000C6BE1" w:rsidP="000C6BE1">
      <w:pPr>
        <w:pStyle w:val="Sangradetextonormal"/>
        <w:ind w:left="0"/>
        <w:jc w:val="both"/>
      </w:pPr>
      <w:r>
        <w:t>¿Quién dijo que el honor del ejército se rescata asesinando prisioneros indefensos y hambreados</w:t>
      </w:r>
      <w:proofErr w:type="gramStart"/>
      <w:r>
        <w:t>?.</w:t>
      </w:r>
      <w:proofErr w:type="gramEnd"/>
    </w:p>
    <w:p w:rsidR="000C6BE1" w:rsidRDefault="000C6BE1" w:rsidP="000C6BE1">
      <w:pPr>
        <w:pStyle w:val="Sangradetextonormal"/>
        <w:ind w:left="0"/>
        <w:jc w:val="both"/>
      </w:pPr>
      <w:r>
        <w:t>El militar de honor no veja ni asesina al prisionero indefenso, después del combate, sino que lo rescata, no remata al herido, sino que lo ayuda; impide el crimen y si  no puede impedirlo hade como aquel capitán español que al sentir los disparos con que fusilaban a los estudiantes, quebró indignado su espada y renunció a seguir sirviendo a aquel ejército.</w:t>
      </w:r>
    </w:p>
    <w:p w:rsidR="000C6BE1" w:rsidRDefault="000C6BE1" w:rsidP="000C6BE1">
      <w:pPr>
        <w:pStyle w:val="Sangradetextonormal"/>
        <w:ind w:left="0"/>
        <w:jc w:val="both"/>
      </w:pPr>
      <w:r>
        <w:t xml:space="preserve">Pero la orden fue cumplida y se asesinaron después del combate a más de 70 prisioneros. En estas honorables menciones merece especial mención el Coronel Pérez </w:t>
      </w:r>
      <w:proofErr w:type="spellStart"/>
      <w:r>
        <w:t>Chaumónt</w:t>
      </w:r>
      <w:proofErr w:type="spellEnd"/>
      <w:r>
        <w:t xml:space="preserve">, que en sus célebres combates en Siboney contra hombres desarmados, maniatados, asesinó a 21 jóvenes. Este fue el oficial que fabricó un palacete con dinero del pueblo en el aristocrático reparto de </w:t>
      </w:r>
      <w:proofErr w:type="spellStart"/>
      <w:proofErr w:type="gramStart"/>
      <w:r>
        <w:t>Ciudamar</w:t>
      </w:r>
      <w:proofErr w:type="spellEnd"/>
      <w:r>
        <w:t>(</w:t>
      </w:r>
      <w:proofErr w:type="gramEnd"/>
      <w:r>
        <w:t xml:space="preserve">sic). Para todos los muertos no debemos de clamar venganza no es con sangre como deben pagarse la vida de estos jóvenes que murieron </w:t>
      </w:r>
      <w:proofErr w:type="spellStart"/>
      <w:r>
        <w:t>pro</w:t>
      </w:r>
      <w:proofErr w:type="spellEnd"/>
      <w:r>
        <w:t xml:space="preserve"> la libertad de un pueblo, son el bienestar y la soberanía el único precio digno que puede pagarse por ellos.</w:t>
      </w:r>
    </w:p>
    <w:p w:rsidR="000C6BE1" w:rsidRDefault="000C6BE1" w:rsidP="000C6BE1">
      <w:pPr>
        <w:pStyle w:val="Sangradetextonormal"/>
        <w:ind w:left="0"/>
        <w:jc w:val="both"/>
      </w:pPr>
      <w:r>
        <w:t>Ustedes, hermanos han sido los primeros, vendrán otros más, nunca serán olvidados ni considerados muertos.</w:t>
      </w:r>
    </w:p>
    <w:p w:rsidR="000C6BE1" w:rsidRDefault="000C6BE1" w:rsidP="000C6BE1">
      <w:pPr>
        <w:pStyle w:val="Sangradetextonormal"/>
        <w:ind w:left="0"/>
        <w:jc w:val="both"/>
      </w:pPr>
      <w:r>
        <w:t>Porque morir por la patria es vivir.</w:t>
      </w:r>
    </w:p>
    <w:p w:rsidR="000C6BE1" w:rsidRDefault="000C6BE1" w:rsidP="000C6BE1">
      <w:pPr>
        <w:pStyle w:val="Sangradetextonormal"/>
        <w:ind w:left="0"/>
        <w:jc w:val="both"/>
      </w:pPr>
      <w:r w:rsidRPr="00CD145B">
        <w:rPr>
          <w:lang w:val="es-ES"/>
        </w:rPr>
        <w:t xml:space="preserve">José Tey Saint </w:t>
      </w:r>
      <w:proofErr w:type="spellStart"/>
      <w:r w:rsidRPr="00CD145B">
        <w:rPr>
          <w:lang w:val="es-ES"/>
        </w:rPr>
        <w:t>Blancard</w:t>
      </w:r>
      <w:proofErr w:type="spellEnd"/>
      <w:r w:rsidRPr="00CD145B">
        <w:rPr>
          <w:lang w:val="es-ES"/>
        </w:rPr>
        <w:t>.</w:t>
      </w:r>
      <w:r>
        <w:t xml:space="preserve"> </w:t>
      </w:r>
    </w:p>
    <w:p w:rsidR="000C6BE1" w:rsidRDefault="000C6BE1" w:rsidP="000C6BE1">
      <w:pPr>
        <w:pStyle w:val="Sangradetextonormal"/>
        <w:ind w:left="0"/>
        <w:jc w:val="both"/>
      </w:pPr>
      <w:r>
        <w:t>Santiago de Cuba, 27 de noviembre de 1954.</w:t>
      </w:r>
    </w:p>
    <w:p w:rsidR="000C6BE1" w:rsidRPr="00CD145B" w:rsidRDefault="000C6BE1" w:rsidP="000C6BE1">
      <w:pPr>
        <w:pStyle w:val="Sangradetextonormal"/>
        <w:ind w:left="0"/>
        <w:jc w:val="both"/>
        <w:rPr>
          <w:lang w:val="es-ES"/>
        </w:rPr>
      </w:pPr>
      <w:r>
        <w:t>Fuente: Archivo personal de Rafael Pérez Alcolea.</w:t>
      </w:r>
    </w:p>
    <w:p w:rsidR="00685164" w:rsidRDefault="00685164"/>
    <w:p w:rsidR="009D0543" w:rsidRPr="00685164" w:rsidRDefault="00685164" w:rsidP="00685164">
      <w:pPr>
        <w:jc w:val="both"/>
        <w:rPr>
          <w:b/>
        </w:rPr>
      </w:pPr>
      <w:r w:rsidRPr="00685164">
        <w:rPr>
          <w:b/>
        </w:rPr>
        <w:t xml:space="preserve">Nota: </w:t>
      </w:r>
      <w:r>
        <w:rPr>
          <w:b/>
        </w:rPr>
        <w:t>Al momento de pronunciar este discurso el 27 de noviembre de 1954 en el acto que se efectuó en la Escuela de Comercio de Oriente (hoy con el nombre de Félix Pena), Pepito Tey, ya había cesado en la responsabilidad de Presidente de la FEUO, cargo había asumido por sustitución reglamentaria tras la renuncia forzosa de Jorge Ibarra Cuesta, pero fungía como Presidente del Bloque Estudiantil Martiano en la Universidad de Oriente.</w:t>
      </w:r>
    </w:p>
    <w:sectPr w:rsidR="009D0543" w:rsidRPr="00685164" w:rsidSect="009D05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C6BE1"/>
    <w:rsid w:val="000003C9"/>
    <w:rsid w:val="000C6BE1"/>
    <w:rsid w:val="003648DB"/>
    <w:rsid w:val="0037514B"/>
    <w:rsid w:val="0042247C"/>
    <w:rsid w:val="00685164"/>
    <w:rsid w:val="00895FA5"/>
    <w:rsid w:val="008F7D72"/>
    <w:rsid w:val="009D0543"/>
    <w:rsid w:val="00BE07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E1"/>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0C6BE1"/>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0C6BE1"/>
    <w:rPr>
      <w:rFonts w:ascii="Times New Roman" w:eastAsia="Times New Roman" w:hAnsi="Times New Roman" w:cs="Times New Roman"/>
      <w:b/>
      <w:bCs/>
      <w:lang w:eastAsia="es-ES"/>
    </w:rPr>
  </w:style>
  <w:style w:type="paragraph" w:styleId="Sangradetextonormal">
    <w:name w:val="Body Text Indent"/>
    <w:basedOn w:val="Normal"/>
    <w:link w:val="SangradetextonormalCar"/>
    <w:semiHidden/>
    <w:rsid w:val="000C6BE1"/>
    <w:pPr>
      <w:tabs>
        <w:tab w:val="num" w:pos="2460"/>
      </w:tabs>
      <w:ind w:left="1980"/>
    </w:pPr>
    <w:rPr>
      <w:lang w:val="es-MX"/>
    </w:rPr>
  </w:style>
  <w:style w:type="character" w:customStyle="1" w:styleId="SangradetextonormalCar">
    <w:name w:val="Sangría de texto normal Car"/>
    <w:basedOn w:val="Fuentedeprrafopredeter"/>
    <w:link w:val="Sangradetextonormal"/>
    <w:semiHidden/>
    <w:rsid w:val="000C6BE1"/>
    <w:rPr>
      <w:rFonts w:ascii="Times New Roman" w:eastAsia="Times New Roman" w:hAnsi="Times New Roman" w:cs="Times New Roman"/>
      <w:sz w:val="24"/>
      <w:szCs w:val="24"/>
      <w:lang w:val="es-MX"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1121</Words>
  <Characters>6168</Characters>
  <Application>Microsoft Office Word</Application>
  <DocSecurity>0</DocSecurity>
  <Lines>51</Lines>
  <Paragraphs>14</Paragraphs>
  <ScaleCrop>false</ScaleCrop>
  <Company>Casa</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dc:creator>
  <cp:keywords/>
  <dc:description/>
  <cp:lastModifiedBy>Xiomara</cp:lastModifiedBy>
  <cp:revision>2</cp:revision>
  <dcterms:created xsi:type="dcterms:W3CDTF">2009-11-09T04:15:00Z</dcterms:created>
  <dcterms:modified xsi:type="dcterms:W3CDTF">2009-11-09T04:24:00Z</dcterms:modified>
</cp:coreProperties>
</file>